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D4EC6" w:rsidRDefault="001D4EC6">
      <w:pPr>
        <w:ind w:left="0" w:hanging="2"/>
      </w:pPr>
    </w:p>
    <w:p w14:paraId="00000002" w14:textId="77777777" w:rsidR="001D4EC6" w:rsidRDefault="001D4EC6">
      <w:pPr>
        <w:ind w:left="0" w:hanging="2"/>
      </w:pPr>
    </w:p>
    <w:p w14:paraId="00000003" w14:textId="77777777" w:rsidR="001D4EC6" w:rsidRDefault="00000000">
      <w:pPr>
        <w:ind w:left="1" w:hanging="3"/>
        <w:jc w:val="center"/>
        <w:rPr>
          <w:sz w:val="28"/>
          <w:szCs w:val="28"/>
        </w:rPr>
      </w:pPr>
      <w:r>
        <w:rPr>
          <w:b/>
          <w:sz w:val="28"/>
          <w:szCs w:val="28"/>
        </w:rPr>
        <w:t xml:space="preserve">AVISO LEGAL Y POLÍTICA DE PRIVACIDAD </w:t>
      </w:r>
    </w:p>
    <w:p w14:paraId="00000004" w14:textId="77777777" w:rsidR="001D4EC6" w:rsidRDefault="001D4EC6">
      <w:pPr>
        <w:ind w:left="1" w:hanging="3"/>
        <w:jc w:val="center"/>
        <w:rPr>
          <w:sz w:val="28"/>
          <w:szCs w:val="28"/>
        </w:rPr>
      </w:pPr>
    </w:p>
    <w:p w14:paraId="00000005" w14:textId="77777777" w:rsidR="001D4EC6" w:rsidRDefault="00000000">
      <w:pPr>
        <w:spacing w:before="280" w:after="280"/>
        <w:ind w:left="0" w:hanging="2"/>
        <w:jc w:val="both"/>
      </w:pPr>
      <w:r>
        <w:rPr>
          <w:b/>
        </w:rPr>
        <w:t>1.- INFORMACIÓN LEGAL</w:t>
      </w:r>
    </w:p>
    <w:p w14:paraId="00000006" w14:textId="6F81B6F3" w:rsidR="001D4EC6" w:rsidRDefault="00000000">
      <w:pPr>
        <w:spacing w:before="280" w:after="280"/>
        <w:ind w:left="0" w:hanging="2"/>
        <w:jc w:val="both"/>
      </w:pPr>
      <w:r>
        <w:t xml:space="preserve">El presente apartado regula el uso del servicio del portal de Internet www.manumikel.eus, propiedad de D. Manu Mikel Ruiz de Alda Laaksonen. Este portal se encuentra a disposición de los usuarios e interesados en sus servicios. </w:t>
      </w:r>
    </w:p>
    <w:p w14:paraId="00000007" w14:textId="0D3EB4C3" w:rsidR="001D4EC6" w:rsidRDefault="00000000">
      <w:pPr>
        <w:spacing w:before="280" w:after="280"/>
        <w:ind w:left="0" w:hanging="2"/>
        <w:jc w:val="both"/>
      </w:pPr>
      <w:r>
        <w:t>MANU MIKEL RUIZ DE ALDA LAAKSONEN desempeña sus actividades en base a las normas profesionales aplicables al ejercicio de la profesión, según las conductas del Estatuto General de la Abogacía, Código deontológico, con domicilio en Calle Francisco Bergamín 51 Bajo, de Pamplona – Iruña (Navarra – 31004)</w:t>
      </w:r>
      <w:r w:rsidR="00D84DD0">
        <w:t xml:space="preserve"> y c</w:t>
      </w:r>
      <w:r>
        <w:t>orreo electrónico mmruiz@micap.es.</w:t>
      </w:r>
    </w:p>
    <w:p w14:paraId="00000008" w14:textId="3021BD99" w:rsidR="001D4EC6" w:rsidRDefault="00000000">
      <w:pPr>
        <w:spacing w:before="280" w:after="280"/>
        <w:ind w:left="0" w:hanging="2"/>
        <w:jc w:val="both"/>
      </w:pPr>
      <w:r>
        <w:t xml:space="preserve">El acceso a esta </w:t>
      </w:r>
      <w:r w:rsidR="00D84DD0">
        <w:t>w</w:t>
      </w:r>
      <w:r>
        <w:t>eb es gratuito y la utilización de la misma le atribuye la condición de usuario e implica la aceptación de los términos y condiciones recogidos en este aviso legal.</w:t>
      </w:r>
    </w:p>
    <w:p w14:paraId="00000009" w14:textId="77777777" w:rsidR="001D4EC6" w:rsidRDefault="00000000">
      <w:pPr>
        <w:pBdr>
          <w:top w:val="nil"/>
          <w:left w:val="nil"/>
          <w:bottom w:val="nil"/>
          <w:right w:val="nil"/>
          <w:between w:val="nil"/>
        </w:pBdr>
        <w:shd w:val="clear" w:color="auto" w:fill="FFFFFF"/>
        <w:spacing w:before="240" w:after="240" w:line="240" w:lineRule="auto"/>
        <w:ind w:left="0" w:hanging="2"/>
        <w:rPr>
          <w:b/>
          <w:color w:val="000000"/>
        </w:rPr>
      </w:pPr>
      <w:r>
        <w:rPr>
          <w:b/>
          <w:smallCaps/>
          <w:color w:val="000000"/>
        </w:rPr>
        <w:t>2.- TRATAMIENTO DE DATOS DE CARÁCTER PERSONAL</w:t>
      </w:r>
    </w:p>
    <w:p w14:paraId="0000000A" w14:textId="77777777" w:rsidR="001D4EC6" w:rsidRDefault="00000000">
      <w:pPr>
        <w:pBdr>
          <w:top w:val="nil"/>
          <w:left w:val="nil"/>
          <w:bottom w:val="nil"/>
          <w:right w:val="nil"/>
          <w:between w:val="nil"/>
        </w:pBdr>
        <w:shd w:val="clear" w:color="auto" w:fill="FFFFFF"/>
        <w:spacing w:after="240" w:line="240" w:lineRule="auto"/>
        <w:ind w:left="0" w:hanging="2"/>
        <w:jc w:val="both"/>
        <w:rPr>
          <w:color w:val="000000"/>
        </w:rPr>
      </w:pPr>
      <w:r>
        <w:rPr>
          <w:color w:val="000000"/>
        </w:rPr>
        <w:t>En cumplimiento con lo dispuesto en la Ley Orgánica 15/1999, de 13 de diciembre, de Protección de Datos de Carácter Personal (LOPD), comunicamos que los datos personales e información recabada al cumplimentar los formularios del sitio Web serán almacenados en un fichero de datos</w:t>
      </w:r>
      <w:r>
        <w:t>.</w:t>
      </w:r>
      <w:r>
        <w:rPr>
          <w:color w:val="000000"/>
        </w:rPr>
        <w:t xml:space="preserve"> La única finalidad del tratamiento de los datos es dar curso a su solicitud relativa a los servicios que se prestan a través de este portal, así como resolver las dudas, quejas, comentarios o inquietudes que pueda tener.</w:t>
      </w:r>
    </w:p>
    <w:p w14:paraId="0000000B" w14:textId="77777777" w:rsidR="001D4EC6" w:rsidRDefault="00000000">
      <w:pPr>
        <w:pBdr>
          <w:top w:val="nil"/>
          <w:left w:val="nil"/>
          <w:bottom w:val="nil"/>
          <w:right w:val="nil"/>
          <w:between w:val="nil"/>
        </w:pBdr>
        <w:shd w:val="clear" w:color="auto" w:fill="FFFFFF"/>
        <w:spacing w:after="240" w:line="240" w:lineRule="auto"/>
        <w:ind w:left="0" w:hanging="2"/>
        <w:rPr>
          <w:color w:val="000000"/>
        </w:rPr>
      </w:pPr>
      <w:r>
        <w:rPr>
          <w:b/>
          <w:color w:val="000000"/>
        </w:rPr>
        <w:t>3.- POL</w:t>
      </w:r>
      <w:r>
        <w:rPr>
          <w:b/>
        </w:rPr>
        <w:t>Í</w:t>
      </w:r>
      <w:r>
        <w:rPr>
          <w:b/>
          <w:color w:val="000000"/>
        </w:rPr>
        <w:t>TICA DE COOKIES</w:t>
      </w:r>
    </w:p>
    <w:p w14:paraId="0000000C" w14:textId="77777777" w:rsidR="001D4EC6" w:rsidRDefault="00000000">
      <w:pPr>
        <w:pBdr>
          <w:top w:val="nil"/>
          <w:left w:val="nil"/>
          <w:bottom w:val="nil"/>
          <w:right w:val="nil"/>
          <w:between w:val="nil"/>
        </w:pBdr>
        <w:shd w:val="clear" w:color="auto" w:fill="FFFFFF"/>
        <w:spacing w:after="240" w:line="240" w:lineRule="auto"/>
        <w:ind w:left="0" w:hanging="2"/>
        <w:rPr>
          <w:color w:val="000000"/>
        </w:rPr>
      </w:pPr>
      <w:r>
        <w:rPr>
          <w:color w:val="000000"/>
        </w:rPr>
        <w:t>Esta web no utiliza cookies.</w:t>
      </w:r>
    </w:p>
    <w:p w14:paraId="0000000D" w14:textId="77777777" w:rsidR="001D4EC6" w:rsidRDefault="00000000">
      <w:pPr>
        <w:spacing w:before="280" w:after="280"/>
        <w:ind w:left="0" w:hanging="2"/>
        <w:jc w:val="both"/>
      </w:pPr>
      <w:r>
        <w:rPr>
          <w:b/>
        </w:rPr>
        <w:t>4.-COMUNICACIÓN DE DATOS A TERCEROS</w:t>
      </w:r>
    </w:p>
    <w:p w14:paraId="0000000E" w14:textId="77777777" w:rsidR="001D4EC6" w:rsidRDefault="00000000">
      <w:pPr>
        <w:spacing w:before="280" w:after="280"/>
        <w:ind w:left="0" w:hanging="2"/>
        <w:jc w:val="both"/>
      </w:pPr>
      <w:r>
        <w:t>MANU MIKEL RUIZ DE ALDA LAAKSONEN no comunicará ni cederá los datos de carácter personal de los usuarios a terceras personas sin autorización expresa del usuario.</w:t>
      </w:r>
    </w:p>
    <w:p w14:paraId="0000000F" w14:textId="77777777" w:rsidR="001D4EC6" w:rsidRDefault="00000000">
      <w:pPr>
        <w:tabs>
          <w:tab w:val="left" w:pos="3690"/>
        </w:tabs>
        <w:spacing w:before="280" w:after="280"/>
        <w:ind w:left="0" w:hanging="2"/>
        <w:jc w:val="both"/>
      </w:pPr>
      <w:r>
        <w:rPr>
          <w:b/>
        </w:rPr>
        <w:t>5.-</w:t>
      </w:r>
      <w:r>
        <w:t xml:space="preserve"> </w:t>
      </w:r>
      <w:r>
        <w:rPr>
          <w:b/>
        </w:rPr>
        <w:t xml:space="preserve">MEDIDAS DE SEGURIDAD </w:t>
      </w:r>
    </w:p>
    <w:p w14:paraId="00000010" w14:textId="77777777" w:rsidR="001D4EC6" w:rsidRDefault="00000000">
      <w:pPr>
        <w:tabs>
          <w:tab w:val="left" w:pos="3690"/>
        </w:tabs>
        <w:spacing w:before="280" w:after="280"/>
        <w:ind w:left="0" w:hanging="2"/>
        <w:jc w:val="both"/>
      </w:pPr>
      <w:r>
        <w:t>MANU MIKEL RUIZ DE ALDA LAAKSONEN</w:t>
      </w:r>
      <w:r>
        <w:rPr>
          <w:b/>
        </w:rPr>
        <w:t xml:space="preserve"> </w:t>
      </w:r>
      <w:r>
        <w:t>adopta los niveles de seguridad exigidos por la ley con la finalidad de proteger los datos recabados de carácter personal de los usuarios frente a accesos, tratamientos o revelaciones no autorizados. Sin embargo, dado que la seguridad en un medio tecnológico como es Internet no es total (al poder existir actuaciones dolosas de terceros), MANU MIKEL RUIZ DE ALDA LAAKSONEN aplica procedimientos y medidas en aras de la protección de los datos personales de los usuarios.</w:t>
      </w:r>
    </w:p>
    <w:sectPr w:rsidR="001D4EC6">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EC6"/>
    <w:rsid w:val="00140DCE"/>
    <w:rsid w:val="001D4EC6"/>
    <w:rsid w:val="00686235"/>
    <w:rsid w:val="00A63728"/>
    <w:rsid w:val="00D84D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2966"/>
  <w15:docId w15:val="{C86ED2CC-02C7-4B93-BA56-8DDDEF9B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uiPriority w:val="9"/>
    <w:semiHidden/>
    <w:unhideWhenUsed/>
    <w:qFormat/>
    <w:pPr>
      <w:spacing w:before="100" w:beforeAutospacing="1" w:after="100" w:afterAutospacing="1"/>
      <w:outlineLvl w:val="3"/>
    </w:pPr>
    <w:rPr>
      <w:b/>
      <w:bCs/>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rPr>
      <w:color w:val="0000FF"/>
      <w:w w:val="100"/>
      <w:position w:val="-1"/>
      <w:u w:val="single"/>
      <w:effect w:val="none"/>
      <w:vertAlign w:val="baseline"/>
      <w:cs w:val="0"/>
      <w:em w:val="none"/>
    </w:rPr>
  </w:style>
  <w:style w:type="character" w:styleId="nfasis">
    <w:name w:val="Emphasis"/>
    <w:basedOn w:val="Fuentedeprrafopredeter"/>
    <w:rPr>
      <w:i/>
      <w:iCs/>
      <w:w w:val="100"/>
      <w:position w:val="-1"/>
      <w:effect w:val="none"/>
      <w:vertAlign w:val="baseline"/>
      <w:cs w:val="0"/>
      <w:em w:val="none"/>
    </w:rPr>
  </w:style>
  <w:style w:type="paragraph" w:styleId="NormalWeb">
    <w:name w:val="Normal (Web)"/>
    <w:basedOn w:val="Normal"/>
    <w:pPr>
      <w:spacing w:before="100" w:beforeAutospacing="1" w:after="100" w:afterAutospacing="1"/>
    </w:pPr>
  </w:style>
  <w:style w:type="character" w:styleId="Textoennegrita">
    <w:name w:val="Strong"/>
    <w:basedOn w:val="Fuentedeprrafopredeter"/>
    <w:rPr>
      <w:b/>
      <w:bCs/>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SHTRika5y5X9ToGMrY2QlhClFw==">CgMxLjA4AHIhMV9FQmlIbzhfSk9CZkZxaTdZT2xkN2VtMVNiX180S3c2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330</Words>
  <Characters>1818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manumaik</dc:creator>
  <cp:lastModifiedBy>akaxs</cp:lastModifiedBy>
  <cp:revision>3</cp:revision>
  <dcterms:created xsi:type="dcterms:W3CDTF">2017-04-01T14:20:00Z</dcterms:created>
  <dcterms:modified xsi:type="dcterms:W3CDTF">2024-10-16T02:06:00Z</dcterms:modified>
</cp:coreProperties>
</file>